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041F" w:rsidRDefault="005A041F">
      <w:r w:rsidRPr="005A041F">
        <w:rPr>
          <w:noProof/>
          <w:lang w:eastAsia="en-GB"/>
        </w:rPr>
        <w:drawing>
          <wp:anchor distT="0" distB="0" distL="114300" distR="114300" simplePos="0" relativeHeight="251658240" behindDoc="1" locked="0" layoutInCell="1" allowOverlap="1">
            <wp:simplePos x="0" y="0"/>
            <wp:positionH relativeFrom="page">
              <wp:align>left</wp:align>
            </wp:positionH>
            <wp:positionV relativeFrom="paragraph">
              <wp:posOffset>-914400</wp:posOffset>
            </wp:positionV>
            <wp:extent cx="7548563" cy="32858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7581122" cy="3300048"/>
                    </a:xfrm>
                    <a:prstGeom prst="rect">
                      <a:avLst/>
                    </a:prstGeom>
                  </pic:spPr>
                </pic:pic>
              </a:graphicData>
            </a:graphic>
            <wp14:sizeRelH relativeFrom="page">
              <wp14:pctWidth>0</wp14:pctWidth>
            </wp14:sizeRelH>
            <wp14:sizeRelV relativeFrom="page">
              <wp14:pctHeight>0</wp14:pctHeight>
            </wp14:sizeRelV>
          </wp:anchor>
        </w:drawing>
      </w:r>
    </w:p>
    <w:p w:rsidR="004C5F8C" w:rsidRDefault="004C5F8C" w:rsidP="00F25991">
      <w:pPr>
        <w:jc w:val="center"/>
        <w:rPr>
          <w:b/>
          <w:sz w:val="28"/>
          <w:szCs w:val="28"/>
        </w:rPr>
      </w:pPr>
    </w:p>
    <w:p w:rsidR="00934F31" w:rsidRDefault="00934F31" w:rsidP="00F25991">
      <w:pPr>
        <w:jc w:val="center"/>
        <w:rPr>
          <w:b/>
          <w:sz w:val="28"/>
          <w:szCs w:val="28"/>
        </w:rPr>
      </w:pPr>
    </w:p>
    <w:p w:rsidR="00934F31" w:rsidRDefault="00934F31" w:rsidP="00F25991">
      <w:pPr>
        <w:jc w:val="center"/>
        <w:rPr>
          <w:b/>
          <w:sz w:val="28"/>
          <w:szCs w:val="28"/>
        </w:rPr>
      </w:pPr>
    </w:p>
    <w:p w:rsidR="00934F31" w:rsidRDefault="00934F31" w:rsidP="00F25991">
      <w:pPr>
        <w:jc w:val="center"/>
        <w:rPr>
          <w:b/>
          <w:sz w:val="28"/>
          <w:szCs w:val="28"/>
        </w:rPr>
      </w:pPr>
    </w:p>
    <w:p w:rsidR="00934F31" w:rsidRDefault="00934F31" w:rsidP="00F25991">
      <w:pPr>
        <w:jc w:val="center"/>
        <w:rPr>
          <w:b/>
          <w:sz w:val="28"/>
          <w:szCs w:val="28"/>
        </w:rPr>
      </w:pPr>
    </w:p>
    <w:p w:rsidR="00934F31" w:rsidRDefault="00934F31" w:rsidP="00F25991">
      <w:pPr>
        <w:jc w:val="center"/>
        <w:rPr>
          <w:b/>
          <w:sz w:val="28"/>
          <w:szCs w:val="28"/>
        </w:rPr>
      </w:pPr>
    </w:p>
    <w:p w:rsidR="00934F31" w:rsidRDefault="00934F31" w:rsidP="00F25991">
      <w:pPr>
        <w:jc w:val="center"/>
        <w:rPr>
          <w:b/>
          <w:sz w:val="28"/>
          <w:szCs w:val="28"/>
        </w:rPr>
      </w:pPr>
    </w:p>
    <w:p w:rsidR="00934F31" w:rsidRDefault="00934F31" w:rsidP="00F25991">
      <w:pPr>
        <w:jc w:val="center"/>
        <w:rPr>
          <w:b/>
          <w:sz w:val="28"/>
          <w:szCs w:val="28"/>
        </w:rPr>
      </w:pPr>
    </w:p>
    <w:p w:rsidR="005A041F" w:rsidRPr="00934F31" w:rsidRDefault="005A041F" w:rsidP="00F25991">
      <w:pPr>
        <w:jc w:val="center"/>
        <w:rPr>
          <w:b/>
          <w:sz w:val="48"/>
          <w:szCs w:val="48"/>
        </w:rPr>
      </w:pPr>
      <w:r w:rsidRPr="00934F31">
        <w:rPr>
          <w:b/>
          <w:sz w:val="48"/>
          <w:szCs w:val="48"/>
        </w:rPr>
        <w:t>KEYNOTES</w:t>
      </w:r>
    </w:p>
    <w:p w:rsidR="004C5F8C" w:rsidRDefault="007C2C15" w:rsidP="00F25991">
      <w:pPr>
        <w:jc w:val="center"/>
        <w:rPr>
          <w:b/>
          <w:i/>
          <w:sz w:val="28"/>
          <w:szCs w:val="28"/>
        </w:rPr>
      </w:pPr>
      <w:r w:rsidRPr="007C2C15">
        <w:rPr>
          <w:b/>
          <w:i/>
          <w:sz w:val="28"/>
          <w:szCs w:val="28"/>
        </w:rPr>
        <w:t>(tentative details)</w:t>
      </w:r>
    </w:p>
    <w:p w:rsidR="007C2C15" w:rsidRPr="007C2C15" w:rsidRDefault="007C2C15" w:rsidP="00F25991">
      <w:pPr>
        <w:jc w:val="center"/>
        <w:rPr>
          <w:b/>
          <w:i/>
          <w:sz w:val="28"/>
          <w:szCs w:val="28"/>
        </w:rPr>
      </w:pPr>
    </w:p>
    <w:tbl>
      <w:tblPr>
        <w:tblStyle w:val="TableGrid"/>
        <w:tblW w:w="0" w:type="auto"/>
        <w:tblLook w:val="04A0" w:firstRow="1" w:lastRow="0" w:firstColumn="1" w:lastColumn="0" w:noHBand="0" w:noVBand="1"/>
      </w:tblPr>
      <w:tblGrid>
        <w:gridCol w:w="6657"/>
        <w:gridCol w:w="2359"/>
      </w:tblGrid>
      <w:tr w:rsidR="008A24C2" w:rsidTr="00B7468C">
        <w:tc>
          <w:tcPr>
            <w:tcW w:w="9016" w:type="dxa"/>
            <w:gridSpan w:val="2"/>
            <w:tcBorders>
              <w:top w:val="single" w:sz="4" w:space="0" w:color="auto"/>
              <w:left w:val="single" w:sz="4" w:space="0" w:color="auto"/>
              <w:bottom w:val="nil"/>
              <w:right w:val="single" w:sz="4" w:space="0" w:color="auto"/>
            </w:tcBorders>
          </w:tcPr>
          <w:p w:rsidR="000D2F45" w:rsidRDefault="000D2F45" w:rsidP="0086697B">
            <w:r>
              <w:t xml:space="preserve">Keynote: </w:t>
            </w:r>
            <w:r w:rsidR="00A57864" w:rsidRPr="00A57864">
              <w:rPr>
                <w:rFonts w:ascii="Calibri" w:hAnsi="Calibri" w:cs="Calibri"/>
                <w:b/>
                <w:sz w:val="26"/>
                <w:szCs w:val="26"/>
                <w:shd w:val="clear" w:color="auto" w:fill="FFFFFF"/>
                <w:lang w:val="en-US"/>
              </w:rPr>
              <w:t>Situated Interaction in the Open World: New Systems and Challenges</w:t>
            </w:r>
          </w:p>
          <w:p w:rsidR="008A24C2" w:rsidRDefault="0086697B" w:rsidP="000D2F45">
            <w:r>
              <w:t>S</w:t>
            </w:r>
            <w:r w:rsidR="00F25991">
              <w:t xml:space="preserve">peaker: </w:t>
            </w:r>
            <w:r w:rsidR="00F25991" w:rsidRPr="00F25991">
              <w:rPr>
                <w:b/>
              </w:rPr>
              <w:t>S</w:t>
            </w:r>
            <w:r w:rsidRPr="00F25991">
              <w:rPr>
                <w:b/>
              </w:rPr>
              <w:t xml:space="preserve">ean </w:t>
            </w:r>
            <w:proofErr w:type="spellStart"/>
            <w:r w:rsidRPr="00F25991">
              <w:rPr>
                <w:b/>
              </w:rPr>
              <w:t>Andrist</w:t>
            </w:r>
            <w:proofErr w:type="spellEnd"/>
            <w:r w:rsidRPr="00F25991">
              <w:rPr>
                <w:b/>
              </w:rPr>
              <w:t>, Microsoft Research</w:t>
            </w:r>
          </w:p>
        </w:tc>
      </w:tr>
      <w:tr w:rsidR="005D4F2F" w:rsidTr="00066595">
        <w:tc>
          <w:tcPr>
            <w:tcW w:w="6657" w:type="dxa"/>
            <w:tcBorders>
              <w:top w:val="nil"/>
              <w:left w:val="single" w:sz="4" w:space="0" w:color="auto"/>
              <w:bottom w:val="nil"/>
              <w:right w:val="nil"/>
            </w:tcBorders>
          </w:tcPr>
          <w:p w:rsidR="00BB1F62" w:rsidRDefault="00BB1F62" w:rsidP="00BA587F">
            <w:pPr>
              <w:jc w:val="both"/>
            </w:pPr>
          </w:p>
          <w:p w:rsidR="003B5205" w:rsidRDefault="008847A4" w:rsidP="00BA587F">
            <w:pPr>
              <w:jc w:val="both"/>
            </w:pPr>
            <w:r>
              <w:rPr>
                <w:rFonts w:ascii="Calibri" w:hAnsi="Calibri" w:cs="Calibri"/>
                <w:shd w:val="clear" w:color="auto" w:fill="FFFFFF"/>
                <w:lang w:val="en-US"/>
              </w:rPr>
              <w:t xml:space="preserve">Sean </w:t>
            </w:r>
            <w:proofErr w:type="spellStart"/>
            <w:r>
              <w:rPr>
                <w:rFonts w:ascii="Calibri" w:hAnsi="Calibri" w:cs="Calibri"/>
                <w:shd w:val="clear" w:color="auto" w:fill="FFFFFF"/>
                <w:lang w:val="en-US"/>
              </w:rPr>
              <w:t>Andrist</w:t>
            </w:r>
            <w:proofErr w:type="spellEnd"/>
            <w:r>
              <w:rPr>
                <w:rFonts w:ascii="Calibri" w:hAnsi="Calibri" w:cs="Calibri"/>
                <w:shd w:val="clear" w:color="auto" w:fill="FFFFFF"/>
                <w:lang w:val="en-US"/>
              </w:rPr>
              <w:t xml:space="preserve"> is a researcher at Microsoft Research AI in the Perception and Interaction Group. His research interests involve designing, building, and evaluating socially interactive technologies that are physically situated in the open world, particularly embodied virtual agents and robots. Sean received his PhD from the University of Wisconsin-Madison where he primarily researched effective social gaze behaviors in human-robot and human-agent interaction.</w:t>
            </w:r>
          </w:p>
        </w:tc>
        <w:tc>
          <w:tcPr>
            <w:tcW w:w="2359" w:type="dxa"/>
            <w:tcBorders>
              <w:top w:val="nil"/>
              <w:left w:val="nil"/>
              <w:bottom w:val="nil"/>
              <w:right w:val="single" w:sz="4" w:space="0" w:color="auto"/>
            </w:tcBorders>
          </w:tcPr>
          <w:p w:rsidR="008847A4" w:rsidRPr="008847A4" w:rsidRDefault="008847A4">
            <w:pPr>
              <w:rPr>
                <w:sz w:val="16"/>
                <w:szCs w:val="16"/>
              </w:rPr>
            </w:pPr>
          </w:p>
          <w:p w:rsidR="00BB1F62" w:rsidRDefault="0033049E">
            <w:r w:rsidRPr="0033049E">
              <w:rPr>
                <w:noProof/>
                <w:lang w:eastAsia="en-GB"/>
              </w:rPr>
              <w:drawing>
                <wp:inline distT="0" distB="0" distL="0" distR="0" wp14:anchorId="2060A360" wp14:editId="00E8B708">
                  <wp:extent cx="1304925" cy="13049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307838" cy="1307838"/>
                          </a:xfrm>
                          <a:prstGeom prst="rect">
                            <a:avLst/>
                          </a:prstGeom>
                        </pic:spPr>
                      </pic:pic>
                    </a:graphicData>
                  </a:graphic>
                </wp:inline>
              </w:drawing>
            </w:r>
          </w:p>
          <w:p w:rsidR="00BB1F62" w:rsidRDefault="00BB1F62"/>
        </w:tc>
      </w:tr>
      <w:tr w:rsidR="00BB1F62" w:rsidTr="00066595">
        <w:tc>
          <w:tcPr>
            <w:tcW w:w="9016" w:type="dxa"/>
            <w:gridSpan w:val="2"/>
            <w:tcBorders>
              <w:top w:val="nil"/>
              <w:left w:val="single" w:sz="4" w:space="0" w:color="auto"/>
              <w:bottom w:val="single" w:sz="4" w:space="0" w:color="auto"/>
              <w:right w:val="single" w:sz="4" w:space="0" w:color="auto"/>
            </w:tcBorders>
          </w:tcPr>
          <w:p w:rsidR="00FC559B" w:rsidRDefault="008847A4" w:rsidP="00BA587F">
            <w:pPr>
              <w:jc w:val="both"/>
            </w:pPr>
            <w:r>
              <w:rPr>
                <w:rFonts w:ascii="Calibri" w:hAnsi="Calibri" w:cs="Calibri"/>
                <w:shd w:val="clear" w:color="auto" w:fill="FFFFFF"/>
                <w:lang w:val="en-US"/>
              </w:rPr>
              <w:t>In this talk, I will introduce a research effort at MSR we call “Situated Interaction,” in which we strive to design and develop intelligent technologies that can reason deeply about their surroundings and engage in fluid interaction with people in physically and socially situated settings. Our research group has developed a number of situated interactive systems for long-term in-the-wild deployment, including smart elevators, virtual agent receptionists, and directions-giving robots, and we have encountered a host of fascinating and unforeseen challenges along the way. I will discuss research challenges of understanding engagement, turn-taking, proxemics, and F-formations, along with systems-level challenges inherent to building, deploying, and maintaining physically situated interactive technologies in the wild.</w:t>
            </w:r>
          </w:p>
        </w:tc>
      </w:tr>
    </w:tbl>
    <w:p w:rsidR="002F56BB" w:rsidRDefault="002F56BB" w:rsidP="00BB1F62"/>
    <w:p w:rsidR="00DA4471" w:rsidRDefault="00DA4471">
      <w:r>
        <w:br w:type="page"/>
      </w:r>
    </w:p>
    <w:tbl>
      <w:tblPr>
        <w:tblStyle w:val="TableGrid"/>
        <w:tblW w:w="0" w:type="auto"/>
        <w:tblLook w:val="04A0" w:firstRow="1" w:lastRow="0" w:firstColumn="1" w:lastColumn="0" w:noHBand="0" w:noVBand="1"/>
      </w:tblPr>
      <w:tblGrid>
        <w:gridCol w:w="6657"/>
        <w:gridCol w:w="2359"/>
      </w:tblGrid>
      <w:tr w:rsidR="00A936A5" w:rsidTr="00467764">
        <w:tc>
          <w:tcPr>
            <w:tcW w:w="9016" w:type="dxa"/>
            <w:gridSpan w:val="2"/>
            <w:tcBorders>
              <w:top w:val="single" w:sz="4" w:space="0" w:color="auto"/>
              <w:left w:val="single" w:sz="4" w:space="0" w:color="auto"/>
              <w:bottom w:val="nil"/>
              <w:right w:val="single" w:sz="4" w:space="0" w:color="auto"/>
            </w:tcBorders>
          </w:tcPr>
          <w:p w:rsidR="00A936A5" w:rsidRPr="00066595" w:rsidRDefault="00A936A5" w:rsidP="00467764">
            <w:pPr>
              <w:rPr>
                <w:b/>
              </w:rPr>
            </w:pPr>
            <w:r>
              <w:lastRenderedPageBreak/>
              <w:t xml:space="preserve">Keynote: </w:t>
            </w:r>
            <w:r w:rsidRPr="004E0485">
              <w:rPr>
                <w:b/>
                <w:sz w:val="26"/>
                <w:szCs w:val="26"/>
              </w:rPr>
              <w:t>Virtual characters and human perception</w:t>
            </w:r>
            <w:r>
              <w:t xml:space="preserve">  </w:t>
            </w:r>
          </w:p>
          <w:p w:rsidR="00A936A5" w:rsidRDefault="00A936A5" w:rsidP="00467764">
            <w:r>
              <w:t xml:space="preserve">Speaker: </w:t>
            </w:r>
            <w:r w:rsidRPr="00F25991">
              <w:rPr>
                <w:b/>
              </w:rPr>
              <w:t>Carol O’ Sullivan, GV2, Trinity College Dublin</w:t>
            </w:r>
          </w:p>
        </w:tc>
      </w:tr>
      <w:tr w:rsidR="00A936A5" w:rsidTr="00467764">
        <w:tc>
          <w:tcPr>
            <w:tcW w:w="6657" w:type="dxa"/>
            <w:tcBorders>
              <w:top w:val="nil"/>
              <w:left w:val="single" w:sz="4" w:space="0" w:color="auto"/>
              <w:bottom w:val="single" w:sz="4" w:space="0" w:color="auto"/>
              <w:right w:val="nil"/>
            </w:tcBorders>
          </w:tcPr>
          <w:p w:rsidR="00A936A5" w:rsidRDefault="00A936A5" w:rsidP="00467764">
            <w:r>
              <w:t xml:space="preserve"> </w:t>
            </w:r>
          </w:p>
          <w:p w:rsidR="00A936A5" w:rsidRDefault="00A936A5" w:rsidP="00467764">
            <w:pPr>
              <w:jc w:val="both"/>
            </w:pPr>
            <w:r>
              <w:t>Carol O'Sullivan is the Professor of Visual Computing in Trinity College Dublin, and Head of the School of Computer Science and Statistics. From 2013-2016 she was a Senior Research Scientist at Disney Research in Los Angeles, and spent a sabbatical year as Visiting Professor in Seoul National University from 2012-2013. She joined TCD as a lecturer in 1997 and served as the De</w:t>
            </w:r>
            <w:r w:rsidR="0046096E">
              <w:t xml:space="preserve">an of Graduate Studies from July 2007 to July </w:t>
            </w:r>
            <w:r>
              <w:t>2010. Her research interests include graphics and perception, Computer Animation, Crowd and Human simulation. She has managed a range of projects with significant budgets during that time and successfully supervised many doctoral and post-doctoral researchers. Prior to her PhD studies, she spent several years in industry working in Software Development. She was elected a fellow of Trinity College for significant research achievement in 2003 and of the European Association for Computer Graphics (</w:t>
            </w:r>
            <w:proofErr w:type="spellStart"/>
            <w:r>
              <w:t>Eurographics</w:t>
            </w:r>
            <w:proofErr w:type="spellEnd"/>
            <w:r>
              <w:t>) in 2007.</w:t>
            </w:r>
          </w:p>
          <w:p w:rsidR="00A936A5" w:rsidRDefault="00A936A5" w:rsidP="00467764"/>
        </w:tc>
        <w:tc>
          <w:tcPr>
            <w:tcW w:w="2359" w:type="dxa"/>
            <w:tcBorders>
              <w:top w:val="nil"/>
              <w:left w:val="nil"/>
              <w:bottom w:val="single" w:sz="4" w:space="0" w:color="auto"/>
              <w:right w:val="single" w:sz="4" w:space="0" w:color="auto"/>
            </w:tcBorders>
          </w:tcPr>
          <w:p w:rsidR="00A936A5" w:rsidRDefault="00A936A5" w:rsidP="00467764"/>
          <w:p w:rsidR="00A936A5" w:rsidRDefault="00A936A5" w:rsidP="00467764"/>
          <w:p w:rsidR="00A936A5" w:rsidRDefault="00A936A5" w:rsidP="00467764">
            <w:r w:rsidRPr="005D4F2F">
              <w:rPr>
                <w:noProof/>
                <w:lang w:eastAsia="en-GB"/>
              </w:rPr>
              <w:drawing>
                <wp:inline distT="0" distB="0" distL="0" distR="0" wp14:anchorId="7955D8FA" wp14:editId="6D71F803">
                  <wp:extent cx="1338580" cy="13385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46029" cy="1346029"/>
                          </a:xfrm>
                          <a:prstGeom prst="rect">
                            <a:avLst/>
                          </a:prstGeom>
                        </pic:spPr>
                      </pic:pic>
                    </a:graphicData>
                  </a:graphic>
                </wp:inline>
              </w:drawing>
            </w:r>
          </w:p>
          <w:p w:rsidR="00A936A5" w:rsidRDefault="00A936A5" w:rsidP="00467764"/>
          <w:p w:rsidR="00A936A5" w:rsidRDefault="00A936A5" w:rsidP="00467764"/>
          <w:p w:rsidR="00A936A5" w:rsidRDefault="00A936A5" w:rsidP="00467764"/>
          <w:p w:rsidR="00A936A5" w:rsidRDefault="00A936A5" w:rsidP="00467764"/>
          <w:p w:rsidR="00A936A5" w:rsidRDefault="00A936A5" w:rsidP="00467764"/>
          <w:p w:rsidR="00A936A5" w:rsidRDefault="00A936A5" w:rsidP="00467764"/>
        </w:tc>
      </w:tr>
      <w:tr w:rsidR="00A936A5" w:rsidTr="00467764">
        <w:tc>
          <w:tcPr>
            <w:tcW w:w="9016" w:type="dxa"/>
            <w:gridSpan w:val="2"/>
            <w:tcBorders>
              <w:top w:val="single" w:sz="4" w:space="0" w:color="auto"/>
              <w:left w:val="nil"/>
              <w:bottom w:val="nil"/>
              <w:right w:val="nil"/>
            </w:tcBorders>
          </w:tcPr>
          <w:p w:rsidR="00A936A5" w:rsidRDefault="00A936A5" w:rsidP="00467764"/>
        </w:tc>
      </w:tr>
      <w:tr w:rsidR="00A936A5" w:rsidTr="00467764">
        <w:tc>
          <w:tcPr>
            <w:tcW w:w="9016" w:type="dxa"/>
            <w:gridSpan w:val="2"/>
            <w:tcBorders>
              <w:top w:val="nil"/>
              <w:left w:val="nil"/>
              <w:bottom w:val="single" w:sz="4" w:space="0" w:color="auto"/>
              <w:right w:val="nil"/>
            </w:tcBorders>
          </w:tcPr>
          <w:p w:rsidR="00A936A5" w:rsidRDefault="00A936A5" w:rsidP="00467764"/>
        </w:tc>
      </w:tr>
      <w:tr w:rsidR="00A936A5" w:rsidTr="00467764">
        <w:tc>
          <w:tcPr>
            <w:tcW w:w="9016" w:type="dxa"/>
            <w:gridSpan w:val="2"/>
            <w:tcBorders>
              <w:top w:val="single" w:sz="4" w:space="0" w:color="auto"/>
              <w:left w:val="single" w:sz="4" w:space="0" w:color="auto"/>
              <w:bottom w:val="nil"/>
              <w:right w:val="single" w:sz="4" w:space="0" w:color="auto"/>
            </w:tcBorders>
          </w:tcPr>
          <w:p w:rsidR="00A936A5" w:rsidRDefault="00A936A5" w:rsidP="00467764">
            <w:r>
              <w:t xml:space="preserve">Keynote: </w:t>
            </w:r>
            <w:r w:rsidRPr="004E0485">
              <w:rPr>
                <w:b/>
                <w:sz w:val="26"/>
                <w:szCs w:val="26"/>
              </w:rPr>
              <w:t>Virtual reality and interactive systems</w:t>
            </w:r>
          </w:p>
          <w:p w:rsidR="00A936A5" w:rsidRDefault="00A936A5" w:rsidP="00467764">
            <w:r>
              <w:t xml:space="preserve">Speaker: </w:t>
            </w:r>
            <w:r w:rsidRPr="00F25991">
              <w:rPr>
                <w:b/>
              </w:rPr>
              <w:t xml:space="preserve">Julien </w:t>
            </w:r>
            <w:proofErr w:type="spellStart"/>
            <w:r w:rsidRPr="00F25991">
              <w:rPr>
                <w:b/>
              </w:rPr>
              <w:t>Castet</w:t>
            </w:r>
            <w:proofErr w:type="spellEnd"/>
            <w:r w:rsidRPr="00F25991">
              <w:rPr>
                <w:b/>
              </w:rPr>
              <w:t xml:space="preserve">, </w:t>
            </w:r>
            <w:r>
              <w:rPr>
                <w:b/>
              </w:rPr>
              <w:t xml:space="preserve">Head of Research, </w:t>
            </w:r>
            <w:r w:rsidRPr="00F25991">
              <w:rPr>
                <w:b/>
              </w:rPr>
              <w:t>Immersion SA</w:t>
            </w:r>
          </w:p>
        </w:tc>
      </w:tr>
      <w:tr w:rsidR="00A936A5" w:rsidTr="00467764">
        <w:tc>
          <w:tcPr>
            <w:tcW w:w="6657" w:type="dxa"/>
            <w:tcBorders>
              <w:top w:val="nil"/>
              <w:left w:val="single" w:sz="4" w:space="0" w:color="auto"/>
              <w:bottom w:val="nil"/>
              <w:right w:val="nil"/>
            </w:tcBorders>
          </w:tcPr>
          <w:p w:rsidR="00A936A5" w:rsidRDefault="00A936A5" w:rsidP="00467764"/>
          <w:p w:rsidR="00A936A5" w:rsidRDefault="00601AEF" w:rsidP="00467764">
            <w:r>
              <w:t>TBA</w:t>
            </w:r>
          </w:p>
        </w:tc>
        <w:tc>
          <w:tcPr>
            <w:tcW w:w="2359" w:type="dxa"/>
            <w:tcBorders>
              <w:top w:val="nil"/>
              <w:left w:val="nil"/>
              <w:bottom w:val="nil"/>
              <w:right w:val="single" w:sz="4" w:space="0" w:color="auto"/>
            </w:tcBorders>
          </w:tcPr>
          <w:p w:rsidR="00A936A5" w:rsidRDefault="00A936A5" w:rsidP="00467764"/>
          <w:p w:rsidR="00A936A5" w:rsidRDefault="00A936A5" w:rsidP="00467764"/>
          <w:p w:rsidR="00A936A5" w:rsidRDefault="00A936A5" w:rsidP="00467764"/>
          <w:p w:rsidR="00A936A5" w:rsidRDefault="00A936A5" w:rsidP="00467764">
            <w:r w:rsidRPr="00A23EF8">
              <w:rPr>
                <w:noProof/>
                <w:lang w:eastAsia="en-GB"/>
              </w:rPr>
              <w:drawing>
                <wp:inline distT="0" distB="0" distL="0" distR="0" wp14:anchorId="4AD259D5" wp14:editId="02CD24DD">
                  <wp:extent cx="1357312" cy="13369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76570" cy="1355870"/>
                          </a:xfrm>
                          <a:prstGeom prst="rect">
                            <a:avLst/>
                          </a:prstGeom>
                        </pic:spPr>
                      </pic:pic>
                    </a:graphicData>
                  </a:graphic>
                </wp:inline>
              </w:drawing>
            </w:r>
          </w:p>
          <w:p w:rsidR="00A936A5" w:rsidRDefault="00A936A5" w:rsidP="00467764"/>
          <w:p w:rsidR="00A936A5" w:rsidRDefault="00A936A5" w:rsidP="00467764"/>
          <w:p w:rsidR="00A936A5" w:rsidRDefault="00A936A5" w:rsidP="00467764"/>
          <w:p w:rsidR="00A936A5" w:rsidRDefault="00A936A5" w:rsidP="00467764"/>
          <w:p w:rsidR="00A936A5" w:rsidRDefault="00A936A5" w:rsidP="00467764"/>
        </w:tc>
      </w:tr>
      <w:tr w:rsidR="00A936A5" w:rsidTr="00467764">
        <w:tc>
          <w:tcPr>
            <w:tcW w:w="9016" w:type="dxa"/>
            <w:gridSpan w:val="2"/>
            <w:tcBorders>
              <w:top w:val="nil"/>
              <w:left w:val="single" w:sz="4" w:space="0" w:color="auto"/>
              <w:bottom w:val="single" w:sz="4" w:space="0" w:color="auto"/>
              <w:right w:val="single" w:sz="4" w:space="0" w:color="auto"/>
            </w:tcBorders>
          </w:tcPr>
          <w:p w:rsidR="00A936A5" w:rsidRDefault="00A936A5" w:rsidP="00467764"/>
        </w:tc>
      </w:tr>
    </w:tbl>
    <w:p w:rsidR="00DA4471" w:rsidRDefault="00DA4471" w:rsidP="00BB1F62"/>
    <w:p w:rsidR="00DA4471" w:rsidRDefault="00DA4471">
      <w:r>
        <w:br w:type="page"/>
      </w:r>
    </w:p>
    <w:tbl>
      <w:tblPr>
        <w:tblStyle w:val="TableGrid"/>
        <w:tblW w:w="0" w:type="auto"/>
        <w:tblLook w:val="04A0" w:firstRow="1" w:lastRow="0" w:firstColumn="1" w:lastColumn="0" w:noHBand="0" w:noVBand="1"/>
      </w:tblPr>
      <w:tblGrid>
        <w:gridCol w:w="6657"/>
        <w:gridCol w:w="2359"/>
      </w:tblGrid>
      <w:tr w:rsidR="00A936A5" w:rsidTr="00467764">
        <w:tc>
          <w:tcPr>
            <w:tcW w:w="9016" w:type="dxa"/>
            <w:gridSpan w:val="2"/>
            <w:tcBorders>
              <w:top w:val="single" w:sz="4" w:space="0" w:color="auto"/>
              <w:left w:val="single" w:sz="4" w:space="0" w:color="auto"/>
              <w:bottom w:val="nil"/>
              <w:right w:val="single" w:sz="4" w:space="0" w:color="auto"/>
            </w:tcBorders>
          </w:tcPr>
          <w:p w:rsidR="00A936A5" w:rsidRPr="00A936A5" w:rsidRDefault="00A936A5" w:rsidP="00467764">
            <w:pPr>
              <w:rPr>
                <w:sz w:val="28"/>
                <w:szCs w:val="28"/>
              </w:rPr>
            </w:pPr>
            <w:r>
              <w:lastRenderedPageBreak/>
              <w:t xml:space="preserve">Keynote: </w:t>
            </w:r>
            <w:r w:rsidRPr="004E0485">
              <w:rPr>
                <w:b/>
                <w:sz w:val="26"/>
                <w:szCs w:val="26"/>
              </w:rPr>
              <w:t>Gamified human-robot/agent interaction</w:t>
            </w:r>
          </w:p>
          <w:p w:rsidR="00A936A5" w:rsidRDefault="00A936A5" w:rsidP="00467764">
            <w:r>
              <w:t xml:space="preserve">Speaker: </w:t>
            </w:r>
            <w:r w:rsidRPr="00F25991">
              <w:rPr>
                <w:b/>
              </w:rPr>
              <w:t>André Pereira, KTH</w:t>
            </w:r>
          </w:p>
        </w:tc>
      </w:tr>
      <w:tr w:rsidR="00A936A5" w:rsidTr="00467764">
        <w:tc>
          <w:tcPr>
            <w:tcW w:w="6657" w:type="dxa"/>
            <w:tcBorders>
              <w:top w:val="nil"/>
              <w:left w:val="single" w:sz="4" w:space="0" w:color="auto"/>
              <w:bottom w:val="nil"/>
              <w:right w:val="nil"/>
            </w:tcBorders>
          </w:tcPr>
          <w:p w:rsidR="00A936A5" w:rsidRDefault="00A936A5" w:rsidP="00467764"/>
          <w:p w:rsidR="00A936A5" w:rsidRDefault="00A936A5" w:rsidP="00467764">
            <w:pPr>
              <w:jc w:val="both"/>
            </w:pPr>
            <w:r>
              <w:t xml:space="preserve">I am a researcher at the </w:t>
            </w:r>
            <w:r w:rsidRPr="001049C0">
              <w:t>Division of Speech, Music and Hearing (TMH)</w:t>
            </w:r>
            <w:r>
              <w:t xml:space="preserve"> at KTH. I design, implement and evaluate socially intelligent systems, typically robots, that can interact naturally with people in human-</w:t>
            </w:r>
            <w:proofErr w:type="spellStart"/>
            <w:r>
              <w:t>centered</w:t>
            </w:r>
            <w:proofErr w:type="spellEnd"/>
            <w:r>
              <w:t xml:space="preserve"> domains like education, healthcare, and entertainment. My primary research objective is to create autonomous embodied intelligent systems that can socially interact, in real-time, with human users throughout extended periods. These systems can establish social relationships, simulate empathy and emotions, generate believable gaze and dialog.</w:t>
            </w:r>
          </w:p>
          <w:p w:rsidR="00A936A5" w:rsidRDefault="00A936A5" w:rsidP="00467764"/>
        </w:tc>
        <w:tc>
          <w:tcPr>
            <w:tcW w:w="2359" w:type="dxa"/>
            <w:tcBorders>
              <w:top w:val="nil"/>
              <w:left w:val="nil"/>
              <w:bottom w:val="nil"/>
              <w:right w:val="single" w:sz="4" w:space="0" w:color="auto"/>
            </w:tcBorders>
          </w:tcPr>
          <w:p w:rsidR="00A936A5" w:rsidRDefault="00A936A5" w:rsidP="00467764"/>
          <w:p w:rsidR="00A936A5" w:rsidRDefault="00A936A5" w:rsidP="00467764">
            <w:r w:rsidRPr="00FC128D">
              <w:rPr>
                <w:noProof/>
                <w:lang w:eastAsia="en-GB"/>
              </w:rPr>
              <w:drawing>
                <wp:inline distT="0" distB="0" distL="0" distR="0" wp14:anchorId="3FEAC535" wp14:editId="2C9C47B7">
                  <wp:extent cx="1298969" cy="1276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13385" cy="1290515"/>
                          </a:xfrm>
                          <a:prstGeom prst="rect">
                            <a:avLst/>
                          </a:prstGeom>
                        </pic:spPr>
                      </pic:pic>
                    </a:graphicData>
                  </a:graphic>
                </wp:inline>
              </w:drawing>
            </w:r>
          </w:p>
          <w:p w:rsidR="00A936A5" w:rsidRDefault="00A936A5" w:rsidP="00467764"/>
        </w:tc>
      </w:tr>
      <w:tr w:rsidR="00A936A5" w:rsidTr="00467764">
        <w:tc>
          <w:tcPr>
            <w:tcW w:w="9016" w:type="dxa"/>
            <w:gridSpan w:val="2"/>
            <w:tcBorders>
              <w:top w:val="nil"/>
              <w:left w:val="single" w:sz="4" w:space="0" w:color="auto"/>
              <w:bottom w:val="single" w:sz="4" w:space="0" w:color="auto"/>
              <w:right w:val="single" w:sz="4" w:space="0" w:color="auto"/>
            </w:tcBorders>
          </w:tcPr>
          <w:p w:rsidR="00A936A5" w:rsidRDefault="00A936A5" w:rsidP="00467764">
            <w:r>
              <w:t>In this keynote, I’ll describe my work with physical robots and embodied virtual characters in interactive game scenarios involving children and adults.</w:t>
            </w:r>
          </w:p>
          <w:p w:rsidR="004206AF" w:rsidRDefault="004206AF" w:rsidP="00467764"/>
        </w:tc>
      </w:tr>
      <w:tr w:rsidR="00A936A5" w:rsidTr="00467764">
        <w:tc>
          <w:tcPr>
            <w:tcW w:w="9016" w:type="dxa"/>
            <w:gridSpan w:val="2"/>
            <w:tcBorders>
              <w:top w:val="single" w:sz="4" w:space="0" w:color="auto"/>
              <w:left w:val="nil"/>
              <w:bottom w:val="single" w:sz="4" w:space="0" w:color="auto"/>
              <w:right w:val="nil"/>
            </w:tcBorders>
          </w:tcPr>
          <w:p w:rsidR="00934F31" w:rsidRDefault="00934F31" w:rsidP="00467764"/>
          <w:p w:rsidR="00A936A5" w:rsidRDefault="00A936A5" w:rsidP="00467764"/>
        </w:tc>
      </w:tr>
      <w:tr w:rsidR="00A936A5" w:rsidTr="00467764">
        <w:tc>
          <w:tcPr>
            <w:tcW w:w="9016" w:type="dxa"/>
            <w:gridSpan w:val="2"/>
            <w:tcBorders>
              <w:top w:val="single" w:sz="4" w:space="0" w:color="auto"/>
              <w:left w:val="single" w:sz="4" w:space="0" w:color="auto"/>
              <w:bottom w:val="nil"/>
              <w:right w:val="single" w:sz="4" w:space="0" w:color="auto"/>
            </w:tcBorders>
          </w:tcPr>
          <w:p w:rsidR="00A936A5" w:rsidRPr="004A06E1" w:rsidRDefault="00A936A5" w:rsidP="00467764">
            <w:pPr>
              <w:rPr>
                <w:b/>
              </w:rPr>
            </w:pPr>
            <w:r w:rsidRPr="00E10731">
              <w:t>Keynote:</w:t>
            </w:r>
            <w:r w:rsidRPr="004A06E1">
              <w:rPr>
                <w:b/>
              </w:rPr>
              <w:t xml:space="preserve"> </w:t>
            </w:r>
            <w:r w:rsidRPr="004E0485">
              <w:rPr>
                <w:b/>
                <w:sz w:val="26"/>
                <w:szCs w:val="26"/>
              </w:rPr>
              <w:t xml:space="preserve">Developing social robotic applications with </w:t>
            </w:r>
            <w:proofErr w:type="spellStart"/>
            <w:r w:rsidRPr="004E0485">
              <w:rPr>
                <w:b/>
                <w:sz w:val="26"/>
                <w:szCs w:val="26"/>
              </w:rPr>
              <w:t>Furhat</w:t>
            </w:r>
            <w:proofErr w:type="spellEnd"/>
          </w:p>
          <w:p w:rsidR="00A936A5" w:rsidRPr="004A06E1" w:rsidRDefault="00A936A5" w:rsidP="00467764">
            <w:pPr>
              <w:rPr>
                <w:b/>
              </w:rPr>
            </w:pPr>
            <w:r w:rsidRPr="00E10731">
              <w:t>Speaker:</w:t>
            </w:r>
            <w:r w:rsidRPr="004A06E1">
              <w:rPr>
                <w:b/>
              </w:rPr>
              <w:t xml:space="preserve"> Gabriel </w:t>
            </w:r>
            <w:proofErr w:type="spellStart"/>
            <w:r w:rsidRPr="004A06E1">
              <w:rPr>
                <w:b/>
              </w:rPr>
              <w:t>Skantze</w:t>
            </w:r>
            <w:proofErr w:type="spellEnd"/>
            <w:r w:rsidRPr="004A06E1">
              <w:rPr>
                <w:b/>
              </w:rPr>
              <w:t xml:space="preserve">, </w:t>
            </w:r>
            <w:proofErr w:type="spellStart"/>
            <w:r w:rsidRPr="004A06E1">
              <w:rPr>
                <w:b/>
              </w:rPr>
              <w:t>Furhat</w:t>
            </w:r>
            <w:proofErr w:type="spellEnd"/>
            <w:r w:rsidRPr="004A06E1">
              <w:rPr>
                <w:b/>
              </w:rPr>
              <w:t xml:space="preserve"> Robotics</w:t>
            </w:r>
          </w:p>
        </w:tc>
      </w:tr>
      <w:tr w:rsidR="00A936A5" w:rsidTr="00467764">
        <w:tc>
          <w:tcPr>
            <w:tcW w:w="6657" w:type="dxa"/>
            <w:tcBorders>
              <w:top w:val="nil"/>
              <w:left w:val="single" w:sz="4" w:space="0" w:color="auto"/>
              <w:bottom w:val="nil"/>
              <w:right w:val="nil"/>
            </w:tcBorders>
          </w:tcPr>
          <w:p w:rsidR="00A936A5" w:rsidRDefault="00A936A5" w:rsidP="00467764">
            <w:pPr>
              <w:jc w:val="both"/>
              <w:rPr>
                <w:i/>
              </w:rPr>
            </w:pPr>
          </w:p>
          <w:p w:rsidR="00A936A5" w:rsidRPr="00D20BC5" w:rsidRDefault="00A936A5" w:rsidP="00467764">
            <w:pPr>
              <w:jc w:val="both"/>
            </w:pPr>
            <w:r w:rsidRPr="00D20BC5">
              <w:t xml:space="preserve">Gabriel </w:t>
            </w:r>
            <w:proofErr w:type="spellStart"/>
            <w:r w:rsidRPr="00D20BC5">
              <w:t>Skantze</w:t>
            </w:r>
            <w:proofErr w:type="spellEnd"/>
            <w:r w:rsidRPr="00D20BC5">
              <w:t xml:space="preserve"> is co-founder </w:t>
            </w:r>
            <w:bookmarkStart w:id="0" w:name="_GoBack"/>
            <w:bookmarkEnd w:id="0"/>
            <w:r w:rsidRPr="00D20BC5">
              <w:t xml:space="preserve">and chief scientist at </w:t>
            </w:r>
            <w:proofErr w:type="spellStart"/>
            <w:r w:rsidRPr="00D20BC5">
              <w:t>Furhat</w:t>
            </w:r>
            <w:proofErr w:type="spellEnd"/>
            <w:r w:rsidRPr="00D20BC5">
              <w:t xml:space="preserve"> Robotics. He is also Professor in speech technology with a specialization in dialog systems at the Department of Speech Music and Hearing at KTH, where he is leading several interdisciplinary research projects related to modelling turn-taking, joint attention and grounding in human-robot interaction.</w:t>
            </w:r>
          </w:p>
          <w:p w:rsidR="00A936A5" w:rsidRPr="00B321C3" w:rsidRDefault="00A936A5" w:rsidP="00467764">
            <w:pPr>
              <w:jc w:val="both"/>
              <w:rPr>
                <w:i/>
              </w:rPr>
            </w:pPr>
          </w:p>
        </w:tc>
        <w:tc>
          <w:tcPr>
            <w:tcW w:w="2359" w:type="dxa"/>
            <w:tcBorders>
              <w:top w:val="nil"/>
              <w:left w:val="nil"/>
              <w:bottom w:val="nil"/>
              <w:right w:val="single" w:sz="4" w:space="0" w:color="auto"/>
            </w:tcBorders>
          </w:tcPr>
          <w:p w:rsidR="00A936A5" w:rsidRDefault="00A936A5" w:rsidP="00467764"/>
          <w:p w:rsidR="00A936A5" w:rsidRDefault="00A936A5" w:rsidP="00467764">
            <w:r w:rsidRPr="005E095D">
              <w:rPr>
                <w:noProof/>
                <w:lang w:eastAsia="en-GB"/>
              </w:rPr>
              <w:drawing>
                <wp:inline distT="0" distB="0" distL="0" distR="0" wp14:anchorId="0277F992" wp14:editId="4FAE1175">
                  <wp:extent cx="1276350" cy="126996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01967" cy="1295457"/>
                          </a:xfrm>
                          <a:prstGeom prst="rect">
                            <a:avLst/>
                          </a:prstGeom>
                        </pic:spPr>
                      </pic:pic>
                    </a:graphicData>
                  </a:graphic>
                </wp:inline>
              </w:drawing>
            </w:r>
          </w:p>
          <w:p w:rsidR="00A936A5" w:rsidRDefault="00A936A5" w:rsidP="00467764"/>
        </w:tc>
      </w:tr>
      <w:tr w:rsidR="00A936A5" w:rsidTr="00467764">
        <w:tc>
          <w:tcPr>
            <w:tcW w:w="9016" w:type="dxa"/>
            <w:gridSpan w:val="2"/>
            <w:tcBorders>
              <w:top w:val="nil"/>
              <w:left w:val="single" w:sz="4" w:space="0" w:color="auto"/>
              <w:bottom w:val="single" w:sz="4" w:space="0" w:color="auto"/>
              <w:right w:val="single" w:sz="4" w:space="0" w:color="auto"/>
            </w:tcBorders>
          </w:tcPr>
          <w:p w:rsidR="00A936A5" w:rsidRDefault="00A936A5" w:rsidP="00467764">
            <w:pPr>
              <w:jc w:val="both"/>
            </w:pPr>
            <w:proofErr w:type="spellStart"/>
            <w:r>
              <w:t>Furhat</w:t>
            </w:r>
            <w:proofErr w:type="spellEnd"/>
            <w:r>
              <w:t xml:space="preserve"> Robotics is developing a software and hardware platform for social robotics, with customers such as Disney Research, Honda and Merck developing social robotic applications for public spaces, health care, recruitment and entertainment. In this presentation, I will talk about what makes </w:t>
            </w:r>
            <w:proofErr w:type="spellStart"/>
            <w:r>
              <w:t>Furhat</w:t>
            </w:r>
            <w:proofErr w:type="spellEnd"/>
            <w:r>
              <w:t xml:space="preserve"> special compared to other social robots, and how social robotic applications can be developed with our SDK.</w:t>
            </w:r>
          </w:p>
          <w:p w:rsidR="004206AF" w:rsidRDefault="004206AF" w:rsidP="00467764">
            <w:pPr>
              <w:jc w:val="both"/>
            </w:pPr>
          </w:p>
        </w:tc>
      </w:tr>
    </w:tbl>
    <w:p w:rsidR="00A936A5" w:rsidRDefault="00A936A5" w:rsidP="00A936A5"/>
    <w:p w:rsidR="00A936A5" w:rsidRPr="00F709C4" w:rsidRDefault="00A936A5" w:rsidP="00A936A5">
      <w:pPr>
        <w:rPr>
          <w:i/>
          <w:sz w:val="28"/>
          <w:szCs w:val="28"/>
        </w:rPr>
      </w:pPr>
      <w:r w:rsidRPr="00F709C4">
        <w:rPr>
          <w:i/>
          <w:sz w:val="28"/>
          <w:szCs w:val="28"/>
        </w:rPr>
        <w:t>With special guest and round table chair…</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658"/>
        <w:gridCol w:w="2358"/>
      </w:tblGrid>
      <w:tr w:rsidR="00A936A5" w:rsidTr="00467764">
        <w:tc>
          <w:tcPr>
            <w:tcW w:w="6658" w:type="dxa"/>
          </w:tcPr>
          <w:p w:rsidR="00A936A5" w:rsidRDefault="00A936A5" w:rsidP="00467764">
            <w:pPr>
              <w:jc w:val="both"/>
              <w:rPr>
                <w:i/>
              </w:rPr>
            </w:pPr>
          </w:p>
          <w:p w:rsidR="00A936A5" w:rsidRDefault="00A936A5" w:rsidP="00467764">
            <w:pPr>
              <w:jc w:val="both"/>
            </w:pPr>
            <w:r w:rsidRPr="007A16F7">
              <w:rPr>
                <w:b/>
              </w:rPr>
              <w:t xml:space="preserve">Bilge </w:t>
            </w:r>
            <w:proofErr w:type="spellStart"/>
            <w:r w:rsidRPr="007A16F7">
              <w:rPr>
                <w:b/>
              </w:rPr>
              <w:t>Mutlu</w:t>
            </w:r>
            <w:proofErr w:type="spellEnd"/>
            <w:r>
              <w:t xml:space="preserve"> is an Associate Professor of Computer Science, Psychology, and Industrial Engineering at the University of Wisconsin–Madison. He directs the Wisconsin HCI Laboratory and organize the WHCI+D Group. He received my PhD degree from Carnegie Mellon </w:t>
            </w:r>
            <w:proofErr w:type="gramStart"/>
            <w:r>
              <w:t>University‘</w:t>
            </w:r>
            <w:proofErr w:type="gramEnd"/>
            <w:r>
              <w:t>s Human-Computer Interaction Institute. His research program builds human-</w:t>
            </w:r>
            <w:proofErr w:type="spellStart"/>
            <w:r>
              <w:t>centered</w:t>
            </w:r>
            <w:proofErr w:type="spellEnd"/>
            <w:r>
              <w:t xml:space="preserve"> methods and principles for designing robotic technologies that help people communicate, work, and pursue personal goals and draws on a transdisciplinary design research process that combines aspects of design, computer science, and social and cognitive sciences.</w:t>
            </w:r>
          </w:p>
          <w:p w:rsidR="00A936A5" w:rsidRPr="00B321C3" w:rsidRDefault="00A936A5" w:rsidP="00467764">
            <w:pPr>
              <w:jc w:val="both"/>
              <w:rPr>
                <w:i/>
              </w:rPr>
            </w:pPr>
          </w:p>
        </w:tc>
        <w:tc>
          <w:tcPr>
            <w:tcW w:w="2358" w:type="dxa"/>
          </w:tcPr>
          <w:p w:rsidR="00A936A5" w:rsidRDefault="00A936A5" w:rsidP="00467764"/>
          <w:p w:rsidR="00A936A5" w:rsidRDefault="00A936A5" w:rsidP="00467764">
            <w:r w:rsidRPr="00461291">
              <w:rPr>
                <w:noProof/>
                <w:lang w:eastAsia="en-GB"/>
              </w:rPr>
              <w:drawing>
                <wp:inline distT="0" distB="0" distL="0" distR="0" wp14:anchorId="63E090EB" wp14:editId="392468EE">
                  <wp:extent cx="1289808" cy="1281112"/>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25728" cy="1316790"/>
                          </a:xfrm>
                          <a:prstGeom prst="rect">
                            <a:avLst/>
                          </a:prstGeom>
                        </pic:spPr>
                      </pic:pic>
                    </a:graphicData>
                  </a:graphic>
                </wp:inline>
              </w:drawing>
            </w:r>
          </w:p>
        </w:tc>
      </w:tr>
    </w:tbl>
    <w:p w:rsidR="00A936A5" w:rsidRDefault="00A936A5" w:rsidP="00166F98"/>
    <w:sectPr w:rsidR="00A936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1F62"/>
    <w:rsid w:val="0005513C"/>
    <w:rsid w:val="00066595"/>
    <w:rsid w:val="000A683A"/>
    <w:rsid w:val="000D2F45"/>
    <w:rsid w:val="001049C0"/>
    <w:rsid w:val="001174F1"/>
    <w:rsid w:val="00166F98"/>
    <w:rsid w:val="00171AEA"/>
    <w:rsid w:val="00222509"/>
    <w:rsid w:val="002458D1"/>
    <w:rsid w:val="002531AB"/>
    <w:rsid w:val="002D13AF"/>
    <w:rsid w:val="002E5F93"/>
    <w:rsid w:val="002F56BB"/>
    <w:rsid w:val="00314B93"/>
    <w:rsid w:val="0033049E"/>
    <w:rsid w:val="00353A71"/>
    <w:rsid w:val="003B5205"/>
    <w:rsid w:val="00405EDE"/>
    <w:rsid w:val="004206AF"/>
    <w:rsid w:val="0046096E"/>
    <w:rsid w:val="00461291"/>
    <w:rsid w:val="004679FB"/>
    <w:rsid w:val="00474BA1"/>
    <w:rsid w:val="004A06E1"/>
    <w:rsid w:val="004C5F8C"/>
    <w:rsid w:val="004E0485"/>
    <w:rsid w:val="00531A60"/>
    <w:rsid w:val="005A041F"/>
    <w:rsid w:val="005A7E0E"/>
    <w:rsid w:val="005C3F1B"/>
    <w:rsid w:val="005D4F2F"/>
    <w:rsid w:val="005E095D"/>
    <w:rsid w:val="00601AEF"/>
    <w:rsid w:val="006271C8"/>
    <w:rsid w:val="00697222"/>
    <w:rsid w:val="006B1E67"/>
    <w:rsid w:val="00707601"/>
    <w:rsid w:val="00726515"/>
    <w:rsid w:val="00795C0E"/>
    <w:rsid w:val="007A16F7"/>
    <w:rsid w:val="007C2C15"/>
    <w:rsid w:val="008036B0"/>
    <w:rsid w:val="008165D1"/>
    <w:rsid w:val="00854312"/>
    <w:rsid w:val="0086697B"/>
    <w:rsid w:val="008847A4"/>
    <w:rsid w:val="008979B5"/>
    <w:rsid w:val="008A24C2"/>
    <w:rsid w:val="008D0A6C"/>
    <w:rsid w:val="008E3ECA"/>
    <w:rsid w:val="00926F91"/>
    <w:rsid w:val="00934F31"/>
    <w:rsid w:val="009E40EB"/>
    <w:rsid w:val="00A23EF8"/>
    <w:rsid w:val="00A57864"/>
    <w:rsid w:val="00A936A5"/>
    <w:rsid w:val="00AC0FA7"/>
    <w:rsid w:val="00AC2639"/>
    <w:rsid w:val="00B321C3"/>
    <w:rsid w:val="00B67D02"/>
    <w:rsid w:val="00B728D1"/>
    <w:rsid w:val="00B7468C"/>
    <w:rsid w:val="00BA587F"/>
    <w:rsid w:val="00BB1F62"/>
    <w:rsid w:val="00BD218B"/>
    <w:rsid w:val="00C10B83"/>
    <w:rsid w:val="00C8140B"/>
    <w:rsid w:val="00D20BC5"/>
    <w:rsid w:val="00DA4471"/>
    <w:rsid w:val="00DC12FB"/>
    <w:rsid w:val="00DE519E"/>
    <w:rsid w:val="00E10731"/>
    <w:rsid w:val="00E430FE"/>
    <w:rsid w:val="00E55123"/>
    <w:rsid w:val="00EB72B1"/>
    <w:rsid w:val="00EF60E8"/>
    <w:rsid w:val="00F011D4"/>
    <w:rsid w:val="00F25991"/>
    <w:rsid w:val="00F25B44"/>
    <w:rsid w:val="00F27658"/>
    <w:rsid w:val="00F471DA"/>
    <w:rsid w:val="00F509A4"/>
    <w:rsid w:val="00F709C4"/>
    <w:rsid w:val="00F72D35"/>
    <w:rsid w:val="00FC128D"/>
    <w:rsid w:val="00FC559B"/>
    <w:rsid w:val="00FE6A2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D1879"/>
  <w15:chartTrackingRefBased/>
  <w15:docId w15:val="{73B1B273-58B5-4B41-9584-33C1A329F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B1F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1049C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86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3</Pages>
  <Words>746</Words>
  <Characters>4257</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Peters</dc:creator>
  <cp:keywords/>
  <dc:description/>
  <cp:lastModifiedBy>Christopher Peters</cp:lastModifiedBy>
  <cp:revision>10</cp:revision>
  <cp:lastPrinted>2019-04-11T16:10:00Z</cp:lastPrinted>
  <dcterms:created xsi:type="dcterms:W3CDTF">2019-04-11T16:10:00Z</dcterms:created>
  <dcterms:modified xsi:type="dcterms:W3CDTF">2019-04-12T08:04:00Z</dcterms:modified>
</cp:coreProperties>
</file>